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74B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</w:t>
      </w:r>
      <w:bookmarkStart w:id="0" w:name="_GoBack"/>
      <w:bookmarkEnd w:id="0"/>
    </w:p>
    <w:p w14:paraId="08E527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学习贯彻党的二十届三中全会精神集中培训情况汇总表</w:t>
      </w:r>
    </w:p>
    <w:p w14:paraId="53E010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党组织（公章）：                                          时间：  年  月  日</w:t>
      </w:r>
    </w:p>
    <w:tbl>
      <w:tblPr>
        <w:tblStyle w:val="3"/>
        <w:tblpPr w:leftFromText="180" w:rightFromText="180" w:vertAnchor="text" w:tblpXSpec="center" w:tblpY="1"/>
        <w:tblOverlap w:val="never"/>
        <w:tblW w:w="15681" w:type="dxa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632"/>
        <w:gridCol w:w="8799"/>
        <w:gridCol w:w="1028"/>
        <w:gridCol w:w="1080"/>
        <w:gridCol w:w="1272"/>
        <w:gridCol w:w="1272"/>
      </w:tblGrid>
      <w:tr w14:paraId="22B63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vAlign w:val="center"/>
          </w:tcPr>
          <w:p w14:paraId="63DC9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632" w:type="dxa"/>
            <w:vAlign w:val="center"/>
          </w:tcPr>
          <w:p w14:paraId="678C6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时间</w:t>
            </w:r>
          </w:p>
        </w:tc>
        <w:tc>
          <w:tcPr>
            <w:tcW w:w="8799" w:type="dxa"/>
            <w:vAlign w:val="center"/>
          </w:tcPr>
          <w:p w14:paraId="10FFB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1028" w:type="dxa"/>
            <w:vAlign w:val="center"/>
          </w:tcPr>
          <w:p w14:paraId="39872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地点</w:t>
            </w:r>
          </w:p>
        </w:tc>
        <w:tc>
          <w:tcPr>
            <w:tcW w:w="1080" w:type="dxa"/>
            <w:vAlign w:val="center"/>
          </w:tcPr>
          <w:p w14:paraId="443B9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参训</w:t>
            </w:r>
          </w:p>
          <w:p w14:paraId="7AE96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人员</w:t>
            </w:r>
          </w:p>
        </w:tc>
        <w:tc>
          <w:tcPr>
            <w:tcW w:w="1272" w:type="dxa"/>
            <w:vAlign w:val="center"/>
          </w:tcPr>
          <w:p w14:paraId="03069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请假</w:t>
            </w:r>
          </w:p>
          <w:p w14:paraId="27D8C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人员</w:t>
            </w:r>
          </w:p>
        </w:tc>
        <w:tc>
          <w:tcPr>
            <w:tcW w:w="1272" w:type="dxa"/>
            <w:vAlign w:val="center"/>
          </w:tcPr>
          <w:p w14:paraId="576CE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 w14:paraId="22815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vAlign w:val="center"/>
          </w:tcPr>
          <w:p w14:paraId="62D4A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632" w:type="dxa"/>
            <w:vAlign w:val="center"/>
          </w:tcPr>
          <w:p w14:paraId="4F709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例如：XX年XX月XX日下午3:00-5:00</w:t>
            </w:r>
          </w:p>
        </w:tc>
        <w:tc>
          <w:tcPr>
            <w:tcW w:w="8799" w:type="dxa"/>
            <w:vAlign w:val="center"/>
          </w:tcPr>
          <w:p w14:paraId="0EAAD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专题讲座：</w:t>
            </w:r>
          </w:p>
          <w:p w14:paraId="7CCB1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深入学习贯彻习近平总书记关于全面深化改革的一系列新思想、新观点、新论断和党的二十届三中全会精神</w:t>
            </w:r>
          </w:p>
          <w:p w14:paraId="4C245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中央党校（国家行政学院）研究室主任、教授沈传亮</w:t>
            </w:r>
          </w:p>
        </w:tc>
        <w:tc>
          <w:tcPr>
            <w:tcW w:w="1028" w:type="dxa"/>
            <w:vAlign w:val="center"/>
          </w:tcPr>
          <w:p w14:paraId="6E6BD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2D2C0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 w14:paraId="51A6F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 w14:paraId="036BE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2E0E4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598" w:type="dxa"/>
            <w:vAlign w:val="center"/>
          </w:tcPr>
          <w:p w14:paraId="4C0EA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632" w:type="dxa"/>
            <w:vAlign w:val="center"/>
          </w:tcPr>
          <w:p w14:paraId="0F7C3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799" w:type="dxa"/>
            <w:vAlign w:val="center"/>
          </w:tcPr>
          <w:p w14:paraId="3C95A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专题讲座：</w:t>
            </w:r>
          </w:p>
          <w:p w14:paraId="17076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发挥经济体制改革牵引作用，全面推进各领域改革</w:t>
            </w:r>
          </w:p>
          <w:p w14:paraId="33995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中央党校（国家行政学院）副校长（副院长）、教授 龚维斌</w:t>
            </w:r>
          </w:p>
        </w:tc>
        <w:tc>
          <w:tcPr>
            <w:tcW w:w="1028" w:type="dxa"/>
            <w:vAlign w:val="center"/>
          </w:tcPr>
          <w:p w14:paraId="1AA44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1BC81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 w14:paraId="740B2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 w14:paraId="42F2C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9937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598" w:type="dxa"/>
            <w:vAlign w:val="center"/>
          </w:tcPr>
          <w:p w14:paraId="31369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632" w:type="dxa"/>
            <w:vAlign w:val="center"/>
          </w:tcPr>
          <w:p w14:paraId="442EC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799" w:type="dxa"/>
            <w:vAlign w:val="center"/>
          </w:tcPr>
          <w:p w14:paraId="1D144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专题讲座：</w:t>
            </w:r>
          </w:p>
          <w:p w14:paraId="75B98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加强党对进一步全面深化改革的领导</w:t>
            </w:r>
          </w:p>
          <w:p w14:paraId="02F52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中央党校（国家行政学院）党的建设教研部副主任、教授 祝灵君</w:t>
            </w:r>
          </w:p>
        </w:tc>
        <w:tc>
          <w:tcPr>
            <w:tcW w:w="1028" w:type="dxa"/>
            <w:vAlign w:val="center"/>
          </w:tcPr>
          <w:p w14:paraId="45AE5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0C460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 w14:paraId="326A6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 w14:paraId="18944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33F7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vAlign w:val="center"/>
          </w:tcPr>
          <w:p w14:paraId="5BABD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632" w:type="dxa"/>
            <w:vAlign w:val="center"/>
          </w:tcPr>
          <w:p w14:paraId="082BA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799" w:type="dxa"/>
            <w:vAlign w:val="center"/>
          </w:tcPr>
          <w:p w14:paraId="1E386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分组研讨：</w:t>
            </w:r>
          </w:p>
          <w:p w14:paraId="33CF5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结合学习贯彻党的二十届三中全会精神，围绕专题讲座学习内容交流研讨。</w:t>
            </w:r>
          </w:p>
        </w:tc>
        <w:tc>
          <w:tcPr>
            <w:tcW w:w="1028" w:type="dxa"/>
            <w:vAlign w:val="center"/>
          </w:tcPr>
          <w:p w14:paraId="3FDFB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04BEC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 w14:paraId="0A0ED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 w14:paraId="16BF1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64797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447063C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MjUzZjU3ODRjYTYxOGMwZGM0ODYxNGJlNzhiYTEifQ=="/>
  </w:docVars>
  <w:rsids>
    <w:rsidRoot w:val="0D7900D0"/>
    <w:rsid w:val="0D7900D0"/>
    <w:rsid w:val="597B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2024-12-23T07:50:00Z</dcterms:created>
  <dc:creator>爱明哈哈哈</dc:creator>
  <cp:lastModifiedBy>爱明哈哈哈</cp:lastModifiedBy>
  <dcterms:modified xsi:type="dcterms:W3CDTF">2024-12-23T08:07:01Z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968C7978EB834FB0B2D8DBC44D8C0855_11</vt:lpwstr>
  </property>
</Properties>
</file>